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Du ngoạn ngoài trang sách - Ngày 2: Địa chỉ đỏ trong tim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22/3/2026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Bến Nhà Rồng: Bảo tàng Hồ Chí Minh - chi nhánh thành phố Hồ Chí Minh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25187070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Kim Thuỳ Trâm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25290089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Châu Nguyễn Minh Thư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25190033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Hoàng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</w:tbl>
    <w:p w:rsidR="00000000" w:rsidDel="00000000" w:rsidP="00000000" w:rsidRDefault="00000000" w:rsidRPr="00000000" w14:paraId="0000002F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6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31">
      <w:pPr>
        <w:spacing w:line="276" w:lineRule="auto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24 tháng 3 năm 2026</w:t>
      </w: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