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</w:t>
        <w:br w:type="textWrapping"/>
        <w:t xml:space="preserve">“NGÀY PHÁP LUẬT VIỆT NAM”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Ngày Pháp Luật Việt Nam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09/11/2025 - 23/11/2025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Đại học Khoa học tự nhiên cơ sở 02 ĐHQG-HCM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1030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25"/>
        <w:gridCol w:w="3930"/>
        <w:tblGridChange w:id="0">
          <w:tblGrid>
            <w:gridCol w:w="840"/>
            <w:gridCol w:w="1410"/>
            <w:gridCol w:w="4125"/>
            <w:gridCol w:w="3930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Hồng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23127252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Quốc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23127366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Lê Ngọc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Gia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Nguyên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Vũ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 Quang Hiển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Tấn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Hải Thiên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Thanh Tân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Đăng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Tuấn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Hữu Yến Vân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Thị Tường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24177001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Luyến Hoài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Võ Gia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Thuý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Ngọc Thu Nguyệt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Phương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</w:tbl>
    <w:p w:rsidR="00000000" w:rsidDel="00000000" w:rsidP="00000000" w:rsidRDefault="00000000" w:rsidRPr="00000000" w14:paraId="0000006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22 </w:t>
      </w:r>
      <w:r w:rsidDel="00000000" w:rsidR="00000000" w:rsidRPr="00000000">
        <w:rPr>
          <w:sz w:val="26"/>
          <w:szCs w:val="26"/>
          <w:rtl w:val="0"/>
        </w:rPr>
        <w:t xml:space="preserve">sinh viên.</w:t>
      </w:r>
    </w:p>
    <w:p w:rsidR="00000000" w:rsidDel="00000000" w:rsidP="00000000" w:rsidRDefault="00000000" w:rsidRPr="00000000" w14:paraId="0000006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30 tháng 11 năm 2025</w:t>
      </w:r>
    </w:p>
    <w:p w:rsidR="00000000" w:rsidDel="00000000" w:rsidP="00000000" w:rsidRDefault="00000000" w:rsidRPr="00000000" w14:paraId="0000006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870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170"/>
        <w:gridCol w:w="5700"/>
        <w:tblGridChange w:id="0">
          <w:tblGrid>
            <w:gridCol w:w="4170"/>
            <w:gridCol w:w="5700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7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E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