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ĐOÀN TRƯỜNG TRƯỜNG ĐẠI HỌC KHOA HỌC TỰ NHIÊN, ĐHQG-HCM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ĐOÀN KHOA SINH HỌC - CÔNG NGHỆ SINH HỌC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---</w:t>
      </w:r>
    </w:p>
    <w:p w:rsidR="00000000" w:rsidDel="00000000" w:rsidP="00000000" w:rsidRDefault="00000000" w:rsidRPr="00000000" w14:paraId="00000004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DANH SÁCH SINH VIÊN THAM GIA HOẠT ĐỘNG</w:t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HỌC KỲ 2, NĂM HỌC 2025 - 2026</w:t>
      </w:r>
    </w:p>
    <w:p w:rsidR="00000000" w:rsidDel="00000000" w:rsidP="00000000" w:rsidRDefault="00000000" w:rsidRPr="00000000" w14:paraId="00000007">
      <w:pPr>
        <w:spacing w:after="0" w:before="0" w:line="276" w:lineRule="auto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76" w:lineRule="auto"/>
        <w:jc w:val="both"/>
        <w:rPr>
          <w:b w:val="1"/>
          <w:bCs w:val="1"/>
          <w:color w:val="ff0000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1. Tên hoạt động:</w:t>
      </w:r>
      <w:r w:rsidDel="00000000" w:rsidR="00000000" w:rsidRPr="00000000">
        <w:rPr>
          <w:b w:val="1"/>
          <w:bCs w:val="1"/>
          <w:color w:val="ff0000"/>
          <w:sz w:val="26"/>
          <w:szCs w:val="26"/>
          <w:rtl w:val="0"/>
        </w:rPr>
        <w:t xml:space="preserve">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CTTN "Gieo Nắng" giai đoạn 3</w:t>
      </w:r>
      <w:r w:rsidDel="00000000" w:rsidR="00000000" w:rsidRPr="00000000">
        <w:rPr>
          <w:b w:val="1"/>
          <w:bCs w:val="1"/>
          <w:color w:val="ff0000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2. Thời gian tổ chức: 22/3/2026</w:t>
      </w:r>
    </w:p>
    <w:p w:rsidR="00000000" w:rsidDel="00000000" w:rsidP="00000000" w:rsidRDefault="00000000" w:rsidRPr="00000000" w14:paraId="0000000A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3. Địa điểm tổ chức: Cơ sở 2 trường Đại học Khoa học tự nhiên, ĐHQG-HCM</w:t>
      </w:r>
    </w:p>
    <w:p w:rsidR="00000000" w:rsidDel="00000000" w:rsidP="00000000" w:rsidRDefault="00000000" w:rsidRPr="00000000" w14:paraId="0000000B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Thông tin người phụ trách: </w:t>
      </w:r>
      <w:r w:rsidDel="00000000" w:rsidR="00000000" w:rsidRPr="00000000">
        <w:rPr>
          <w:sz w:val="26"/>
          <w:szCs w:val="26"/>
          <w:rtl w:val="0"/>
        </w:rPr>
        <w:t xml:space="preserve">Phan Ngọc Phương Thùy - Ủy viên BCH (Số điện thoại/Zalo: 0946469502).</w:t>
      </w:r>
    </w:p>
    <w:p w:rsidR="00000000" w:rsidDel="00000000" w:rsidP="00000000" w:rsidRDefault="00000000" w:rsidRPr="00000000" w14:paraId="0000000C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Danh sách sinh viên tham gia:</w:t>
      </w:r>
    </w:p>
    <w:sdt>
      <w:sdtPr>
        <w:lock w:val="contentLocked"/>
        <w:id w:val="1765161878"/>
        <w:tag w:val="goog_rdk_0"/>
      </w:sdtPr>
      <w:sdtContent>
        <w:tbl>
          <w:tblPr>
            <w:tblStyle w:val="Table1"/>
            <w:tblW w:w="9945.0" w:type="dxa"/>
            <w:jc w:val="left"/>
            <w:tblInd w:w="-87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10"/>
            <w:gridCol w:w="1320"/>
            <w:gridCol w:w="3765"/>
            <w:gridCol w:w="4050"/>
            <w:tblGridChange w:id="0">
              <w:tblGrid>
                <w:gridCol w:w="810"/>
                <w:gridCol w:w="1320"/>
                <w:gridCol w:w="3765"/>
                <w:gridCol w:w="4050"/>
              </w:tblGrid>
            </w:tblGridChange>
          </w:tblGrid>
          <w:tr>
            <w:trPr>
              <w:cantSplit w:val="0"/>
              <w:tblHeader w:val="1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STT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MSSV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Họ và tên sinh viên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Khoa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25180092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Hà Bảo Trang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81c36"/>
                    <w:rtl w:val="0"/>
                  </w:rPr>
                  <w:t xml:space="preserve">25180105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Trương Thị Thu Vân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81c36"/>
                    <w:rtl w:val="0"/>
                  </w:rPr>
                  <w:t xml:space="preserve">25180124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Trương Thục Di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81c36"/>
                    <w:rtl w:val="0"/>
                  </w:rPr>
                  <w:t xml:space="preserve">25180126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Hoàng Thị Thanh Hà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81c36"/>
                    <w:rtl w:val="0"/>
                  </w:rPr>
                  <w:t xml:space="preserve">25180094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Ngọc Phương Trang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81c36"/>
                    <w:rtl w:val="0"/>
                  </w:rPr>
                  <w:t xml:space="preserve">25180096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81c36"/>
                    <w:rtl w:val="0"/>
                  </w:rPr>
                  <w:t xml:space="preserve">Ngô Phúc Trí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81c36"/>
                    <w:rtl w:val="0"/>
                  </w:rPr>
                  <w:t xml:space="preserve">25180106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81c36"/>
                    <w:rtl w:val="0"/>
                  </w:rPr>
                  <w:t xml:space="preserve">Lê Nhã Văn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81c36"/>
                    <w:rtl w:val="0"/>
                  </w:rPr>
                  <w:t xml:space="preserve">25180120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81c36"/>
                    <w:rtl w:val="0"/>
                  </w:rPr>
                  <w:t xml:space="preserve">Nguyễn Thành Công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81c36"/>
                    <w:rtl w:val="0"/>
                  </w:rPr>
                  <w:t xml:space="preserve">25180132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81c36"/>
                    <w:rtl w:val="0"/>
                  </w:rPr>
                  <w:t xml:space="preserve">Hàng Gia Huy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81c36"/>
                    <w:rtl w:val="0"/>
                  </w:rPr>
                  <w:t xml:space="preserve">25180135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81c36"/>
                    <w:rtl w:val="0"/>
                  </w:rPr>
                  <w:t xml:space="preserve">Châu Tuấn Khanh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81c36"/>
                    <w:rtl w:val="0"/>
                  </w:rPr>
                  <w:t xml:space="preserve">25180143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81c36"/>
                    <w:rtl w:val="0"/>
                  </w:rPr>
                  <w:t xml:space="preserve">Nguyễn Phạm Phước Ngân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</w:tbl>
      </w:sdtContent>
    </w:sdt>
    <w:p w:rsidR="00000000" w:rsidDel="00000000" w:rsidP="00000000" w:rsidRDefault="00000000" w:rsidRPr="00000000" w14:paraId="0000003D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Danh sách gồm có</w:t>
      </w:r>
      <w:r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 11 </w:t>
      </w:r>
      <w:r w:rsidDel="00000000" w:rsidR="00000000" w:rsidRPr="00000000">
        <w:rPr>
          <w:sz w:val="26"/>
          <w:szCs w:val="26"/>
          <w:rtl w:val="0"/>
        </w:rPr>
        <w:t xml:space="preserve">sinh viên./.</w:t>
      </w:r>
    </w:p>
    <w:p w:rsidR="00000000" w:rsidDel="00000000" w:rsidP="00000000" w:rsidRDefault="00000000" w:rsidRPr="00000000" w14:paraId="0000003F">
      <w:pPr>
        <w:spacing w:after="0" w:before="0" w:line="276" w:lineRule="auto"/>
        <w:jc w:val="right"/>
        <w:rPr>
          <w:i w:val="1"/>
          <w:iCs w:val="1"/>
          <w:sz w:val="26"/>
          <w:szCs w:val="26"/>
        </w:rPr>
      </w:pP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TP. Hồ Chí Minh, ngày 25 tháng 5 năm 2026</w:t>
      </w:r>
    </w:p>
    <w:p w:rsidR="00000000" w:rsidDel="00000000" w:rsidP="00000000" w:rsidRDefault="00000000" w:rsidRPr="00000000" w14:paraId="00000040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374525192"/>
        <w:tag w:val="goog_rdk_1"/>
      </w:sdtPr>
      <w:sdtContent>
        <w:tbl>
          <w:tblPr>
            <w:tblStyle w:val="Table2"/>
            <w:tblW w:w="9072.0" w:type="dxa"/>
            <w:jc w:val="left"/>
            <w:tbl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  <w:insideH w:color="ffffff" w:space="0" w:sz="8" w:val="single"/>
              <w:insideV w:color="ffffff" w:space="0" w:sz="8" w:val="single"/>
            </w:tblBorders>
            <w:tblLayout w:type="fixed"/>
            <w:tblLook w:val="0600"/>
          </w:tblPr>
          <w:tblGrid>
            <w:gridCol w:w="4536"/>
            <w:gridCol w:w="4536"/>
            <w:tblGridChange w:id="0">
              <w:tblGrid>
                <w:gridCol w:w="4536"/>
                <w:gridCol w:w="4536"/>
              </w:tblGrid>
            </w:tblGridChange>
          </w:tblGrid>
          <w:tr>
            <w:trPr>
              <w:cantSplit w:val="0"/>
              <w:trHeight w:val="546.972656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1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TM. BCH ĐOÀN KHOA </w:t>
                </w:r>
              </w:p>
              <w:p w:rsidR="00000000" w:rsidDel="00000000" w:rsidP="00000000" w:rsidRDefault="00000000" w:rsidRPr="00000000" w14:paraId="0000004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Bí thư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4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5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Duy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6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Người lập bảng</w:t>
                </w:r>
              </w:p>
              <w:p w:rsidR="00000000" w:rsidDel="00000000" w:rsidP="00000000" w:rsidRDefault="00000000" w:rsidRPr="00000000" w14:paraId="0000004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8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Ngọc Phương Thùy</w:t>
                </w:r>
              </w:p>
              <w:p w:rsidR="00000000" w:rsidDel="00000000" w:rsidP="00000000" w:rsidRDefault="00000000" w:rsidRPr="00000000" w14:paraId="0000004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C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4D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first"/>
      <w:pgSz w:h="16840" w:w="11907" w:orient="portrait"/>
      <w:pgMar w:bottom="1134" w:top="1134" w:left="1701" w:right="1134" w:header="720" w:footer="41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spacing w:before="0" w:line="276" w:lineRule="auto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vi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Times New Roman" w:cs="Times New Roman" w:eastAsia="Times New Roman" w:hAnsi="Times New Roman"/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Ui8Bz6unIMA3NgnPvKHWHedRyQ==">CgMxLjAaHwoBMBIaChgICVIUChJ0YWJsZS51OW91cjBnZzFpY24aHwoBMRIaChgICVIUChJ0YWJsZS5iZmJhNXRramN5NmY4AHIhMTJKRjB6cnhFbGRNZlNmX1ZiODFFS2t1R2lUeWI4VmJz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