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Kỉ Niệm 30 năm thành lập Đoàn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08/03/2026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Giảng Đường 1, ĐH Khoa Học Tự Nhiên  cơ sở NVC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2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860"/>
        <w:tblGridChange w:id="0">
          <w:tblGrid>
            <w:gridCol w:w="840"/>
            <w:gridCol w:w="1410"/>
            <w:gridCol w:w="4110"/>
            <w:gridCol w:w="3860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23160024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Hoàng Khôi Nguyên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Đức Anh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24147049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Mỹ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23180176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Vương Thanh Tuấn Tài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21207233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Trung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Viễn Thông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Thanh Thảo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25180196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Mỹ Kim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25150090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Thành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Nguyễn Trâm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24150149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Võ Thanh Hằng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color w:val="434343"/>
                <w:sz w:val="26"/>
                <w:szCs w:val="26"/>
                <w:rtl w:val="0"/>
              </w:rPr>
              <w:t xml:space="preserve">24125037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Khánh Nhân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24180041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Ngọc Tuyền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24180173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Trần Trọng Tân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Lê Bảo Thi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23150206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Nhật Uyên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24260070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 Thị Như Xuân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24187008 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Lâm Trúc Đào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18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B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6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