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Cuộc thi học thuật Coding Challenge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Từ ngày 01/4/2026 đến 05/6/2026.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Trực tuyến kết hợp trực tiếp.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</w:t>
      </w:r>
      <w:r w:rsidDel="00000000" w:rsidR="00000000" w:rsidRPr="00000000">
        <w:rPr>
          <w:sz w:val="26"/>
          <w:szCs w:val="26"/>
          <w:rtl w:val="0"/>
        </w:rPr>
        <w:t xml:space="preserve"> Nguyễn Thị Diễm Thúy - Ủy viên Ban Thường vụ Đoàn khoa Công nghệ thông tin (SĐT/Zalo: 0905748415).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1090451421"/>
        <w:tag w:val="goog_rdk_0"/>
      </w:sdtPr>
      <w:sdtContent>
        <w:tbl>
          <w:tblPr>
            <w:tblStyle w:val="Table1"/>
            <w:tblW w:w="922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1635"/>
            <w:gridCol w:w="3135"/>
            <w:gridCol w:w="3585"/>
            <w:tblGridChange w:id="0">
              <w:tblGrid>
                <w:gridCol w:w="870"/>
                <w:gridCol w:w="1635"/>
                <w:gridCol w:w="3135"/>
                <w:gridCol w:w="358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Bền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22120443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Lê Anh Vũ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22127233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Thiên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Hàn Trân Châu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Quốc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Hồ Gia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Khánh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23120065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Đức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23120085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Thắng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Trọng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Đức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23120173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Khổng Đức Tiến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Nhật Dương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Hậu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Tấn Hiệp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Sỹ Khánh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23120293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Duy Lợi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23120337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Minh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23120353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Trà Nguyễn Quang Thắng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23120357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Nhật Thành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23120358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Thành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23120362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Ngọc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23120386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Khắc Trường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23120394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23120420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Nho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23122001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Đức Anh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23125008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Bảo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23125028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Tiến Đạt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23125036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Hồ Gia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23127015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Anh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23127150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Hữu Khánh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23127334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Dâng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23127344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Thành Đạt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23127394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Minh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23127502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Nguyễn Minh Trí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23140088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Đại Hải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Vương Nhật Hào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24110095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Quang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24110221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Tiến Dũng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Đức Hiếu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Minh Đức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Ngọc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Thạch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Hoài Đức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Công Dũng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24120056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Lê Vũ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24120093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Quang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Tấn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Duy Thường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Tấn Vượng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Vĩnh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Văn Nguyên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Công Quang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Tuấn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Cường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24120280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Hữu Danh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Đạt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Lê Đăng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24120385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Nam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Hiếu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Lê Thành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Thành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Tấn Phong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Nhật Trường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24120500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Anh Đức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Đức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Trung Hiếu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Huy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Chí Hưng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Hữu Nam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Tiến Đạt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Văn Thành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Gia Khương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Trần Minh Hiếu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Vân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Đình Cao Minh Hào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Bảo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Duy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24127095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Duy Nhất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Thanh Trúc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24127159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Võ Tấn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Nguyên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Lê Bảo Ngọc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Hữu Phước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Tiến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24127396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Quang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Huỳnh Đăng Khôi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Thành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24127476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Trung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Chung Nguyễn Hữu Tiến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24127565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Mỹ Trang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Hồng Trúc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Minh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Hoàng Nam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Huỳnh Hữu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Tuấn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Hồng 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Khánh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Chí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Quốc Cường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Thành Danh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25120046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Khái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Tháng Hoàng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Viết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Hoàng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Vương Gia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Anh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Huỳnh Minh Khôi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Hoàng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Ngọc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25120092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Bảo Long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25120096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Việt Long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Luân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Hoàng Nam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Khánh Hoàng Nam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Anh Nguyên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Oanh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Hưng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Hoàng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Quách Minh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Hoài Sang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Tâm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Đức Tâm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Đức Tính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25120145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Trọng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25120146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Thanh Trung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Vân Trường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25120151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Hoàng Anh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Huy Mạnh Tùng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Hoài Vy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Kim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Gia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Gia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Lâm Thành Danh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Thành Đạt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Hải Dương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Hứa Phước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Lý Nhật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Văn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Tăng Nguyễn Trường Giang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Trung Hậu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Xuân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Bá Duy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Kim Khôi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Anh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Sok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Đặng Nhật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Vũ Nhật Quang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Triệu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Lan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25120289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Nguyễn Công Chính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Cái Văn Gia Hào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Hòa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Anh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Nhật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Song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Vinh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Văn Hùng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Hưng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Gia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Phát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Nam Khánh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Khánh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Vũ Huy Long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Lượng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Duy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Hải Nam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25120397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Chí Nguyên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Đức Phú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Tấn Phước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Việt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Trịnh Chí Tài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 Thạch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Thiện Thanh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Mạc Chí Thiện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Hồ Quốc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Văn Tiến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Đức Toàn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Nguyễn Vĩnh Trường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Trường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Quang Quốc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Duy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25120465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Chí Tường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25120468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Kiến Văn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Thành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Giang Nhật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Quang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Trịnh Duy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Đình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Châu Tuấn Kiệt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Phước Quang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Vương Thành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Tiến Dương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Minh Đăng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Thanh Phú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Triệu Quang Vinh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Minh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Tuấn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Từ Hoàng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Tiến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Nguyên Khánh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Phúc Khánh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Đức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Gia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Quyết Thắng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Tiến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Tiến Dũng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Vy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Đỗ Thiên 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Huy Khánh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Thành Lợi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Viết Thành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Quỳnh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Quốc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Khánh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Nhật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Thành Nghĩa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Trang Tín Nhiệm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Phi Bảo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25127038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Dương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Bá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Văn Trường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Trọng Nghĩa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Thanh Tân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Diệp Mỹ Thi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Huỳnh Minh Tiến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Hoàng Tín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Trí Trọng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Minh Trung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Trần Hương Mai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Như Ngọc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Hoàng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Lý Thành Tài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Viết Bách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Quốc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Đức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Trung Hiếu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Thân Ngọc Duy Hiếu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25127381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Sanh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25127388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Khôi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25127389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Khôi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Quang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Tất Huy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Nhất Nghi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Chí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Minh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Phước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Đàm Đình Quốc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Kim Thoa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Phước Toàn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Trực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Trần Minh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Hải Việt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Đức Vinh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25137035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Thiều Quang Thiện Khiêm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Khánh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Việt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Đăng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Đặng Thái Sơn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Phúc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25280102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Thanh Hiếu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Sang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Diễm Thúy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Tấn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Quốc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Mỹ Duyên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Văn Phong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 Yến Nhi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24120468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Âu Bảo Trân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Bảo Thiên 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22127273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Hải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Tấn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23120187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Tuấn Kiệt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Tân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23120403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Trọng Viên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Hải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Quảng Đại Bảo Thi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Cao Danh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Trình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Quyên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Lữ Kiều My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Hoàng Mỹ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Phương Chi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Tấn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Phương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Kiến Thành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Gia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Chí Tôn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Thanh Hải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Văn Viết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Nguyễn Gia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22125078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Cao Minh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Khánh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Hoàng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24127173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Tuấn Hùng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Quốc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Lê Trung Hiếu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Long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Như Ý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55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338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55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spacing w:after="0" w:before="0" w:line="276" w:lineRule="auto"/>
        <w:jc w:val="right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07 tháng 6 năm 2026</w:t>
      </w:r>
      <w:r w:rsidDel="00000000" w:rsidR="00000000" w:rsidRPr="00000000">
        <w:rPr>
          <w:rtl w:val="0"/>
        </w:rPr>
      </w:r>
    </w:p>
    <w:sdt>
      <w:sdtPr>
        <w:lock w:val="contentLocked"/>
        <w:id w:val="61985423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5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5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Thị Diễm Thúy</w:t>
                </w:r>
              </w:p>
            </w:tc>
          </w:tr>
        </w:tbl>
      </w:sdtContent>
    </w:sdt>
    <w:p w:rsidR="00000000" w:rsidDel="00000000" w:rsidP="00000000" w:rsidRDefault="00000000" w:rsidRPr="00000000" w14:paraId="0000056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850.3937007874016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6A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6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pAcAGrZRgbT92OKLqu9P9pP0Q==">CgMxLjAaHwoBMBIaChgICVIUChJ0YWJsZS51OW91cjBnZzFpY24aHwoBMRIaChgICVIUChJ0YWJsZS5iZmJhNXRramN5NmY4AHIhMXFKYV91dXhJUmNJU1Y1SWVtUjVRclhuQVdjRXB6SjVa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